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54" w:rsidRDefault="001E1054"/>
    <w:p w:rsidR="00FD0611" w:rsidRDefault="00FD0611"/>
    <w:p w:rsidR="001E1054" w:rsidRDefault="001E1054"/>
    <w:p w:rsidR="001E1054" w:rsidRDefault="001E1054"/>
    <w:p w:rsidR="001E1054" w:rsidRPr="00784E5A" w:rsidRDefault="001E1054" w:rsidP="001E1054">
      <w:pPr>
        <w:jc w:val="center"/>
        <w:rPr>
          <w:sz w:val="72"/>
          <w:szCs w:val="72"/>
        </w:rPr>
      </w:pPr>
      <w:r w:rsidRPr="00784E5A">
        <w:rPr>
          <w:sz w:val="72"/>
          <w:szCs w:val="72"/>
        </w:rPr>
        <w:t>Notice</w:t>
      </w:r>
    </w:p>
    <w:p w:rsidR="001E1054" w:rsidRPr="00EB7BCD" w:rsidRDefault="001E1054">
      <w:pPr>
        <w:rPr>
          <w:b/>
          <w:sz w:val="24"/>
          <w:szCs w:val="24"/>
        </w:rPr>
      </w:pPr>
      <w:r w:rsidRPr="00EB7BCD">
        <w:rPr>
          <w:b/>
          <w:sz w:val="24"/>
          <w:szCs w:val="24"/>
        </w:rPr>
        <w:t>Proposed Guardian: Background Check Requirement</w:t>
      </w:r>
    </w:p>
    <w:p w:rsidR="001E1054" w:rsidRPr="001E1054" w:rsidRDefault="00EB7BCD" w:rsidP="001E1054">
      <w:pPr>
        <w:tabs>
          <w:tab w:val="left" w:pos="327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EB7BCD">
        <w:rPr>
          <w:rFonts w:eastAsia="Times New Roman" w:cs="Times New Roman"/>
          <w:b/>
          <w:sz w:val="24"/>
          <w:szCs w:val="24"/>
        </w:rPr>
        <w:t>To</w:t>
      </w:r>
      <w:r w:rsidRPr="00EB7BCD">
        <w:rPr>
          <w:rFonts w:eastAsia="Times New Roman" w:cs="Times New Roman"/>
          <w:sz w:val="24"/>
          <w:szCs w:val="24"/>
        </w:rPr>
        <w:t xml:space="preserve">: </w:t>
      </w:r>
      <w:r w:rsidR="001E1054" w:rsidRPr="001E1054">
        <w:rPr>
          <w:rFonts w:eastAsia="Times New Roman" w:cs="Times New Roman"/>
          <w:sz w:val="24"/>
          <w:szCs w:val="24"/>
        </w:rPr>
        <w:t>Private professional guardians, employees or volunteers for private professional guardian; Proposed Guardian, Proposed Temporary Guardian, Proposed successor Guardian-</w:t>
      </w:r>
      <w:r w:rsidR="001E1054" w:rsidRPr="001E1054">
        <w:rPr>
          <w:rFonts w:eastAsia="Times New Roman" w:cs="Times New Roman"/>
          <w:i/>
          <w:sz w:val="24"/>
          <w:szCs w:val="24"/>
        </w:rPr>
        <w:t>other than an attorney</w:t>
      </w:r>
      <w:r w:rsidR="001E1054" w:rsidRPr="001E1054">
        <w:rPr>
          <w:rFonts w:eastAsia="Times New Roman" w:cs="Times New Roman"/>
          <w:sz w:val="24"/>
          <w:szCs w:val="24"/>
        </w:rPr>
        <w:t xml:space="preserve">. </w:t>
      </w:r>
      <w:r w:rsidR="00104E56">
        <w:rPr>
          <w:rFonts w:eastAsia="Times New Roman" w:cs="Times New Roman"/>
          <w:sz w:val="24"/>
          <w:szCs w:val="24"/>
        </w:rPr>
        <w:t>(HB 1438, 84</w:t>
      </w:r>
      <w:r w:rsidR="00104E56" w:rsidRPr="00104E56">
        <w:rPr>
          <w:rFonts w:eastAsia="Times New Roman" w:cs="Times New Roman"/>
          <w:sz w:val="24"/>
          <w:szCs w:val="24"/>
          <w:vertAlign w:val="superscript"/>
        </w:rPr>
        <w:t>th</w:t>
      </w:r>
      <w:r w:rsidR="00104E56">
        <w:rPr>
          <w:rFonts w:eastAsia="Times New Roman" w:cs="Times New Roman"/>
          <w:sz w:val="24"/>
          <w:szCs w:val="24"/>
        </w:rPr>
        <w:t xml:space="preserve"> Legislation)</w:t>
      </w:r>
    </w:p>
    <w:p w:rsidR="00EB7BCD" w:rsidRPr="0076331E" w:rsidRDefault="00EB7BCD" w:rsidP="00EB7BCD">
      <w:pPr>
        <w:spacing w:after="0" w:line="240" w:lineRule="auto"/>
        <w:rPr>
          <w:sz w:val="16"/>
          <w:szCs w:val="16"/>
        </w:rPr>
      </w:pPr>
    </w:p>
    <w:p w:rsidR="001E1054" w:rsidRPr="00784E5A" w:rsidRDefault="00EB7BCD" w:rsidP="00EB7BCD">
      <w:pPr>
        <w:spacing w:after="0" w:line="240" w:lineRule="auto"/>
        <w:rPr>
          <w:sz w:val="24"/>
          <w:szCs w:val="24"/>
        </w:rPr>
      </w:pPr>
      <w:r w:rsidRPr="00EB7BCD">
        <w:rPr>
          <w:sz w:val="24"/>
          <w:szCs w:val="24"/>
        </w:rPr>
        <w:t xml:space="preserve">This does not apply to those holding a certificate issued under </w:t>
      </w:r>
      <w:r w:rsidR="00784E5A">
        <w:rPr>
          <w:sz w:val="24"/>
          <w:szCs w:val="24"/>
        </w:rPr>
        <w:t xml:space="preserve">TX Government Code </w:t>
      </w:r>
      <w:r w:rsidRPr="00EB7BCD">
        <w:rPr>
          <w:sz w:val="24"/>
          <w:szCs w:val="24"/>
        </w:rPr>
        <w:t>111.042</w:t>
      </w:r>
      <w:r w:rsidR="00784E5A">
        <w:rPr>
          <w:sz w:val="24"/>
          <w:szCs w:val="24"/>
        </w:rPr>
        <w:t xml:space="preserve"> </w:t>
      </w:r>
      <w:r w:rsidRPr="00EB7BCD">
        <w:rPr>
          <w:sz w:val="24"/>
          <w:szCs w:val="24"/>
        </w:rPr>
        <w:t xml:space="preserve">or a provisional certificate issued under </w:t>
      </w:r>
      <w:r w:rsidR="00784E5A">
        <w:rPr>
          <w:sz w:val="24"/>
          <w:szCs w:val="24"/>
        </w:rPr>
        <w:t xml:space="preserve">TX Government Code </w:t>
      </w:r>
      <w:r w:rsidRPr="00EB7BCD">
        <w:rPr>
          <w:sz w:val="24"/>
          <w:szCs w:val="24"/>
        </w:rPr>
        <w:t>111.0421 if the Certification Board conducted a criminal history before issuing or renewing the certificate</w:t>
      </w:r>
      <w:r w:rsidR="00784E5A">
        <w:rPr>
          <w:sz w:val="24"/>
          <w:szCs w:val="24"/>
        </w:rPr>
        <w:t xml:space="preserve">. The board </w:t>
      </w:r>
      <w:r w:rsidR="00784E5A">
        <w:rPr>
          <w:b/>
          <w:sz w:val="24"/>
          <w:szCs w:val="24"/>
          <w:u w:val="single"/>
        </w:rPr>
        <w:t>shall</w:t>
      </w:r>
      <w:r w:rsidR="00784E5A">
        <w:rPr>
          <w:sz w:val="24"/>
          <w:szCs w:val="24"/>
        </w:rPr>
        <w:t xml:space="preserve"> provide to the clerk at the court’s request the information obtained from DPS or FBI.</w:t>
      </w:r>
    </w:p>
    <w:p w:rsidR="00EB7BCD" w:rsidRPr="0076331E" w:rsidRDefault="00EB7BCD" w:rsidP="00EB7BCD">
      <w:pPr>
        <w:spacing w:after="0" w:line="240" w:lineRule="auto"/>
        <w:rPr>
          <w:sz w:val="16"/>
          <w:szCs w:val="16"/>
        </w:rPr>
      </w:pPr>
    </w:p>
    <w:p w:rsidR="001E1054" w:rsidRPr="00EB7BCD" w:rsidRDefault="001E1054" w:rsidP="00EB7BCD">
      <w:pPr>
        <w:spacing w:after="0" w:line="240" w:lineRule="auto"/>
        <w:rPr>
          <w:sz w:val="24"/>
          <w:szCs w:val="24"/>
        </w:rPr>
      </w:pPr>
      <w:r w:rsidRPr="00EB7BCD">
        <w:rPr>
          <w:sz w:val="24"/>
          <w:szCs w:val="24"/>
        </w:rPr>
        <w:t xml:space="preserve">Per Texas Estates Code 1104.402(a) and Texas Government Code 411.1386(a) the Clerk of the Court with Jurisdiction </w:t>
      </w:r>
      <w:r w:rsidRPr="00EB7BCD">
        <w:rPr>
          <w:b/>
          <w:sz w:val="24"/>
          <w:szCs w:val="24"/>
          <w:u w:val="single"/>
        </w:rPr>
        <w:t>shall obtain</w:t>
      </w:r>
      <w:r w:rsidRPr="00EB7BCD">
        <w:rPr>
          <w:sz w:val="24"/>
          <w:szCs w:val="24"/>
        </w:rPr>
        <w:t xml:space="preserve"> criminal history reco</w:t>
      </w:r>
      <w:r w:rsidR="00EB7BCD">
        <w:rPr>
          <w:sz w:val="24"/>
          <w:szCs w:val="24"/>
        </w:rPr>
        <w:t>rd information maintained by Department of Public Safety (DPS) or the Federal Bureau of Investigation (FBI)</w:t>
      </w:r>
      <w:r w:rsidRPr="00EB7BCD">
        <w:rPr>
          <w:sz w:val="24"/>
          <w:szCs w:val="24"/>
        </w:rPr>
        <w:t xml:space="preserve">. </w:t>
      </w:r>
    </w:p>
    <w:p w:rsidR="00EB7BCD" w:rsidRPr="0076331E" w:rsidRDefault="00EB7BCD" w:rsidP="00EB7BCD">
      <w:pPr>
        <w:spacing w:after="0" w:line="240" w:lineRule="auto"/>
        <w:rPr>
          <w:sz w:val="16"/>
          <w:szCs w:val="16"/>
        </w:rPr>
      </w:pPr>
    </w:p>
    <w:p w:rsidR="0076331E" w:rsidRDefault="001E1054" w:rsidP="0076331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B7BCD">
        <w:rPr>
          <w:sz w:val="24"/>
          <w:szCs w:val="24"/>
        </w:rPr>
        <w:t>The proposed guardian may submit a copy of their criminal history record that the person obtains from the DPS not earlier than the 30</w:t>
      </w:r>
      <w:r w:rsidRPr="00EB7BCD">
        <w:rPr>
          <w:sz w:val="24"/>
          <w:szCs w:val="24"/>
          <w:vertAlign w:val="superscript"/>
        </w:rPr>
        <w:t>th</w:t>
      </w:r>
      <w:r w:rsidRPr="00EB7BCD">
        <w:rPr>
          <w:sz w:val="24"/>
          <w:szCs w:val="24"/>
        </w:rPr>
        <w:t xml:space="preserve"> day before the date of the hearing. (GC 411.1386(a-5)</w:t>
      </w:r>
      <w:r w:rsidR="00EB7BCD">
        <w:rPr>
          <w:sz w:val="24"/>
          <w:szCs w:val="24"/>
        </w:rPr>
        <w:t>)</w:t>
      </w:r>
    </w:p>
    <w:p w:rsidR="0076331E" w:rsidRPr="0076331E" w:rsidRDefault="0076331E" w:rsidP="0076331E">
      <w:pPr>
        <w:pStyle w:val="ListParagraph"/>
        <w:spacing w:after="0" w:line="240" w:lineRule="auto"/>
        <w:ind w:left="43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Or</w:t>
      </w:r>
    </w:p>
    <w:p w:rsidR="0076331E" w:rsidRDefault="0076331E" w:rsidP="0076331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6331E">
        <w:rPr>
          <w:sz w:val="24"/>
          <w:szCs w:val="24"/>
        </w:rPr>
        <w:t>The proposed guardian may have a fingerprint background done by going to the Fingerprint Applicant Services of Texas (FAST) as instructed online at www.txdps.state.tx.us /Crime Records/Review of Persona</w:t>
      </w:r>
      <w:r w:rsidR="0044091C">
        <w:rPr>
          <w:sz w:val="24"/>
          <w:szCs w:val="24"/>
        </w:rPr>
        <w:t xml:space="preserve">l Criminal History or by calling </w:t>
      </w:r>
      <w:r w:rsidRPr="0076331E">
        <w:rPr>
          <w:sz w:val="24"/>
          <w:szCs w:val="24"/>
        </w:rPr>
        <w:t xml:space="preserve">the DPS Program Vendor at 1-888-467-2080, submit a full and complete set of fingerprints, request a copy be sent to the </w:t>
      </w:r>
      <w:r w:rsidR="003F090D">
        <w:rPr>
          <w:sz w:val="24"/>
          <w:szCs w:val="24"/>
        </w:rPr>
        <w:t>Leon</w:t>
      </w:r>
      <w:bookmarkStart w:id="0" w:name="_GoBack"/>
      <w:bookmarkEnd w:id="0"/>
      <w:r>
        <w:rPr>
          <w:sz w:val="24"/>
          <w:szCs w:val="24"/>
        </w:rPr>
        <w:t xml:space="preserve"> County Clerk</w:t>
      </w:r>
      <w:r w:rsidRPr="0076331E">
        <w:rPr>
          <w:sz w:val="24"/>
          <w:szCs w:val="24"/>
        </w:rPr>
        <w:t>, and pay a fee of $24.95 to the fingerprinting services company.</w:t>
      </w:r>
    </w:p>
    <w:p w:rsidR="00EB7BCD" w:rsidRDefault="00EB7BCD" w:rsidP="00EB7BCD">
      <w:pPr>
        <w:spacing w:after="0" w:line="240" w:lineRule="auto"/>
        <w:rPr>
          <w:b/>
          <w:sz w:val="24"/>
          <w:szCs w:val="24"/>
        </w:rPr>
      </w:pPr>
    </w:p>
    <w:p w:rsidR="00EB7BCD" w:rsidRDefault="001E1054" w:rsidP="00EB7BCD">
      <w:pPr>
        <w:spacing w:after="0" w:line="240" w:lineRule="auto"/>
        <w:rPr>
          <w:b/>
          <w:sz w:val="24"/>
          <w:szCs w:val="24"/>
        </w:rPr>
      </w:pPr>
      <w:r w:rsidRPr="00EB7BCD">
        <w:rPr>
          <w:b/>
          <w:sz w:val="24"/>
          <w:szCs w:val="24"/>
        </w:rPr>
        <w:t>Not later than the 10</w:t>
      </w:r>
      <w:r w:rsidRPr="00EB7BCD">
        <w:rPr>
          <w:b/>
          <w:sz w:val="24"/>
          <w:szCs w:val="24"/>
          <w:vertAlign w:val="superscript"/>
        </w:rPr>
        <w:t>th</w:t>
      </w:r>
      <w:r w:rsidRPr="00EB7BCD">
        <w:rPr>
          <w:b/>
          <w:sz w:val="24"/>
          <w:szCs w:val="24"/>
        </w:rPr>
        <w:t xml:space="preserve"> day before the date of the hearing to appoint, the proposed guardian may submit to the clerk a copy of the criminal history record information that was obtained not earlier than the 30</w:t>
      </w:r>
      <w:r w:rsidRPr="00EB7BCD">
        <w:rPr>
          <w:b/>
          <w:sz w:val="24"/>
          <w:szCs w:val="24"/>
          <w:vertAlign w:val="superscript"/>
        </w:rPr>
        <w:t>th</w:t>
      </w:r>
      <w:r w:rsidRPr="00EB7BCD">
        <w:rPr>
          <w:b/>
          <w:sz w:val="24"/>
          <w:szCs w:val="24"/>
        </w:rPr>
        <w:t xml:space="preserve"> day before the date of the hearing from DPS or FBI</w:t>
      </w:r>
      <w:r w:rsidR="00EB7BCD">
        <w:rPr>
          <w:b/>
          <w:sz w:val="24"/>
          <w:szCs w:val="24"/>
        </w:rPr>
        <w:t xml:space="preserve"> </w:t>
      </w:r>
    </w:p>
    <w:p w:rsidR="001E1054" w:rsidRPr="00EB7BCD" w:rsidRDefault="00EB7BCD" w:rsidP="00EB7BCD">
      <w:pPr>
        <w:spacing w:after="0" w:line="240" w:lineRule="auto"/>
        <w:rPr>
          <w:sz w:val="24"/>
          <w:szCs w:val="24"/>
        </w:rPr>
      </w:pPr>
      <w:r w:rsidRPr="00EB7BCD">
        <w:rPr>
          <w:sz w:val="24"/>
          <w:szCs w:val="24"/>
        </w:rPr>
        <w:t>(TX Estates Code 1104.403)</w:t>
      </w:r>
    </w:p>
    <w:sectPr w:rsidR="001E1054" w:rsidRPr="00EB7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B1CFA"/>
    <w:multiLevelType w:val="hybridMultilevel"/>
    <w:tmpl w:val="4686D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54"/>
    <w:rsid w:val="00104E56"/>
    <w:rsid w:val="001E1054"/>
    <w:rsid w:val="003F090D"/>
    <w:rsid w:val="0044091C"/>
    <w:rsid w:val="0076331E"/>
    <w:rsid w:val="00784E5A"/>
    <w:rsid w:val="009E0F97"/>
    <w:rsid w:val="00BA5C8A"/>
    <w:rsid w:val="00EB7BCD"/>
    <w:rsid w:val="00F87269"/>
    <w:rsid w:val="00FD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0638CF-3105-4DC3-9DE7-F7A59DB4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B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F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33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2015-10-09T13:45:00Z</cp:lastPrinted>
  <dcterms:created xsi:type="dcterms:W3CDTF">2016-04-11T16:48:00Z</dcterms:created>
  <dcterms:modified xsi:type="dcterms:W3CDTF">2016-04-11T16:48:00Z</dcterms:modified>
</cp:coreProperties>
</file>